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6F23D" w14:textId="77777777" w:rsidR="00AC6B15" w:rsidRDefault="00AC6B15" w:rsidP="00AC6B15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7C27B1AC" w14:textId="77777777" w:rsidR="00AC6B15" w:rsidRDefault="00AC6B15" w:rsidP="00AC6B15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Wydział I Cywilny </w:t>
      </w:r>
    </w:p>
    <w:p w14:paraId="19D81770" w14:textId="77777777" w:rsidR="00AC6B15" w:rsidRDefault="00AC6B15" w:rsidP="00AC6B15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 11</w:t>
      </w:r>
    </w:p>
    <w:p w14:paraId="1207D239" w14:textId="77777777" w:rsidR="00AC6B15" w:rsidRDefault="00AC6B15" w:rsidP="00AC6B15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14:paraId="51188077" w14:textId="77777777" w:rsidR="00AC6B15" w:rsidRDefault="00AC6B15" w:rsidP="00AC6B1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4053211" w14:textId="77777777" w:rsidR="00AC6B15" w:rsidRDefault="00AC6B15" w:rsidP="00AC6B15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Sygn. akt </w:t>
      </w:r>
      <w:r>
        <w:rPr>
          <w:rFonts w:ascii="Times New Roman" w:hAnsi="Times New Roman" w:cs="Times New Roman"/>
          <w:b/>
          <w:sz w:val="26"/>
          <w:szCs w:val="26"/>
        </w:rPr>
        <w:t>I Co 261/18</w:t>
      </w:r>
    </w:p>
    <w:p w14:paraId="465E920A" w14:textId="77777777" w:rsidR="00AC6B15" w:rsidRDefault="00AC6B15" w:rsidP="00AC6B1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51557A2" w14:textId="77777777" w:rsidR="00AC6B15" w:rsidRDefault="00AC6B15" w:rsidP="00AC6B15">
      <w:pPr>
        <w:jc w:val="both"/>
        <w:rPr>
          <w:sz w:val="18"/>
          <w:szCs w:val="18"/>
        </w:rPr>
      </w:pPr>
    </w:p>
    <w:p w14:paraId="0ECFBF11" w14:textId="77777777" w:rsidR="00AC6B15" w:rsidRDefault="00AC6B15" w:rsidP="00AC6B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OGŁOSZENIE</w:t>
      </w:r>
    </w:p>
    <w:p w14:paraId="52E1A127" w14:textId="77777777" w:rsidR="00AC6B15" w:rsidRDefault="00AC6B15" w:rsidP="00AC6B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F034ED" w14:textId="77777777" w:rsidR="00AC6B15" w:rsidRDefault="00AC6B15" w:rsidP="00AC6B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„W Sądzie Rejonowym w Jarosławiu I Wydziale Cywilnym toczy się postępowanie w sprawie z wniosku  Prokura Niestandaryzowanego Sekurytyzacyjnego Funduszu Inwestycyjnego Zamkniętego we Wrocławiu z udziałem dłużnika Andrzeja </w:t>
      </w:r>
      <w:proofErr w:type="spellStart"/>
      <w:r>
        <w:rPr>
          <w:rFonts w:ascii="Times New Roman" w:hAnsi="Times New Roman" w:cs="Times New Roman"/>
          <w:sz w:val="26"/>
          <w:szCs w:val="26"/>
        </w:rPr>
        <w:t>Pankowicz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w przedmiocie wniosku wierzyciela o ustanowienie kuratora”.</w:t>
      </w:r>
    </w:p>
    <w:p w14:paraId="7E2B472E" w14:textId="77777777" w:rsidR="00AC6B15" w:rsidRDefault="00AC6B15" w:rsidP="00AC6B1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zarządza się ustanowienie dla  dłużnika Andrzeja </w:t>
      </w:r>
      <w:proofErr w:type="spellStart"/>
      <w:r>
        <w:rPr>
          <w:rFonts w:ascii="Times New Roman" w:hAnsi="Times New Roman" w:cs="Times New Roman"/>
          <w:sz w:val="26"/>
          <w:szCs w:val="26"/>
        </w:rPr>
        <w:t>Pankowicz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ostatnio zamieszkałego w Jarosławiu a którego miejsce pobytu nie jest znane, kuratora /art. 802 kodeksu postępowania cywilnego/ </w:t>
      </w:r>
      <w:r>
        <w:rPr>
          <w:rFonts w:ascii="Times New Roman" w:hAnsi="Times New Roman" w:cs="Times New Roman"/>
          <w:b/>
          <w:sz w:val="26"/>
          <w:szCs w:val="26"/>
        </w:rPr>
        <w:t>w osobie radcy prawnego Mariana Szałańskiego</w:t>
      </w:r>
      <w:r>
        <w:rPr>
          <w:rFonts w:ascii="Times New Roman" w:hAnsi="Times New Roman" w:cs="Times New Roman"/>
          <w:sz w:val="26"/>
          <w:szCs w:val="26"/>
        </w:rPr>
        <w:t>, prowadzącego Kancelarię Radcy Prawnego w Lubaczowie,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do zastępowania dłużnika w sprawie egzekucyjnej sygn. akt Km 1242/16, prowadzonej przez Komornika Sadowego przy Sądzie Rejonowym w Jarosławiu Adriannę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Zbucką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zmieniając w tym zakresie pkt 1 postanowienia                                  z 23.11.2018r.,</w:t>
      </w:r>
    </w:p>
    <w:p w14:paraId="5D569CCE" w14:textId="77777777" w:rsidR="00AC6B15" w:rsidRDefault="00AC6B15" w:rsidP="00AC6B1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informuje się, iż pisma wymagające dokonania czynności procesowej, doręczane będą do rąk kuratora, aż do chwili zgłoszenia się zastępowanej strony lub osoby uprawnionej do jej zastępowania”.</w:t>
      </w:r>
    </w:p>
    <w:p w14:paraId="5ECA76A8" w14:textId="77777777" w:rsidR="00AC6B15" w:rsidRDefault="00AC6B15" w:rsidP="00AC6B15">
      <w:pPr>
        <w:widowControl w:val="0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14:paraId="1836F37C" w14:textId="77777777" w:rsidR="00AC6B15" w:rsidRDefault="00AC6B15" w:rsidP="00AC6B15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Na zarządzenie starszego referendarza sądowego:</w:t>
      </w:r>
    </w:p>
    <w:p w14:paraId="0F279778" w14:textId="77777777" w:rsidR="00AC6B15" w:rsidRDefault="00AC6B15" w:rsidP="00AC6B15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Z upoważnienia kierownika sekretariatu</w:t>
      </w:r>
    </w:p>
    <w:p w14:paraId="7CEA8BA4" w14:textId="77777777" w:rsidR="00AC6B15" w:rsidRDefault="00AC6B15" w:rsidP="00AC6B15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i/>
          <w:iCs/>
          <w:sz w:val="22"/>
          <w:szCs w:val="22"/>
        </w:rPr>
      </w:pPr>
    </w:p>
    <w:p w14:paraId="3727F0AD" w14:textId="77777777" w:rsidR="00D6402C" w:rsidRDefault="00D6402C">
      <w:bookmarkStart w:id="0" w:name="_GoBack"/>
      <w:bookmarkEnd w:id="0"/>
    </w:p>
    <w:sectPr w:rsidR="00D6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C5CEE"/>
    <w:multiLevelType w:val="hybridMultilevel"/>
    <w:tmpl w:val="8C88A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FE"/>
    <w:rsid w:val="004812FE"/>
    <w:rsid w:val="00AC6B15"/>
    <w:rsid w:val="00D6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49543-8BF9-461C-BDF9-A49CB90B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6B1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6B15"/>
    <w:pPr>
      <w:spacing w:after="0" w:line="240" w:lineRule="auto"/>
    </w:pPr>
    <w:rPr>
      <w:rFonts w:eastAsiaTheme="minorEastAsia"/>
      <w:lang w:eastAsia="pl-PL"/>
    </w:rPr>
  </w:style>
  <w:style w:type="paragraph" w:customStyle="1" w:styleId="Normal">
    <w:name w:val="[Normal]"/>
    <w:uiPriority w:val="99"/>
    <w:rsid w:val="00AC6B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1152</Characters>
  <Application>Microsoft Office Word</Application>
  <DocSecurity>0</DocSecurity>
  <Lines>9</Lines>
  <Paragraphs>2</Paragraphs>
  <ScaleCrop>false</ScaleCrop>
  <Company>Sad Rejonowy w Jaroslawiu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2025-05-27T06:17:00Z</dcterms:created>
  <dcterms:modified xsi:type="dcterms:W3CDTF">2025-05-27T06:17:00Z</dcterms:modified>
</cp:coreProperties>
</file>